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473A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مهدی پور پاک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خدایا آن همه تجلیل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تبسّم های میکائیل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ذَوِالقُربای پیغمبر غریبند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خدایا حرمت فامیل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امید من به این عجّل وفاتی ست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رسیده وقتش عزرائیل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سرا پای خلیل آتش گرفته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گلستان تو جبرائیل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و موسی غرق شد فرعون زنده ست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و اعجاز خدای نیل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میان کوچه ها محشر به پا شد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صدای صور اسرافیل پس کو؟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دریغ از یک سلام خشک و خالی</w:t>
      </w:r>
    </w:p>
    <w:p w:rsidR="0046473A" w:rsidRPr="0046473A" w:rsidRDefault="0046473A" w:rsidP="0046473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6473A">
        <w:rPr>
          <w:rFonts w:ascii="Tahoma" w:eastAsia="Times New Roman" w:hAnsi="Tahoma" w:cs="Tahoma"/>
          <w:sz w:val="20"/>
          <w:szCs w:val="20"/>
          <w:rtl/>
          <w:lang w:bidi="ar-SA"/>
        </w:rPr>
        <w:t>خدایا آن همه تجلیل پس کو؟</w:t>
      </w:r>
    </w:p>
    <w:p w:rsidR="0046473A" w:rsidRDefault="0046473A" w:rsidP="0046473A"/>
    <w:p w:rsidR="00FC63C8" w:rsidRPr="0046473A" w:rsidRDefault="00FC63C8" w:rsidP="0046473A"/>
    <w:sectPr w:rsidR="00FC63C8" w:rsidRPr="0046473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6473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6473A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>Novin Pendar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2013-10-31T18:46:00Z</dcterms:created>
  <dcterms:modified xsi:type="dcterms:W3CDTF">2013-10-31T18:48:00Z</dcterms:modified>
</cp:coreProperties>
</file>